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D55" w:rsidRDefault="003A290A">
      <w:pPr>
        <w:pStyle w:val="ConsPlusNormal"/>
        <w:ind w:left="4320" w:hanging="4320"/>
        <w:jc w:val="both"/>
      </w:pPr>
      <w:bookmarkStart w:id="0" w:name="_GoBack"/>
      <w:bookmarkEnd w:id="0"/>
      <w:r>
        <w:rPr>
          <w:rStyle w:val="a0"/>
          <w:rFonts w:ascii="Times New Roman" w:hAnsi="Times New Roman" w:cs="Times New Roman"/>
        </w:rPr>
        <w:tab/>
      </w:r>
      <w:r>
        <w:rPr>
          <w:rStyle w:val="a0"/>
          <w:rFonts w:ascii="Times New Roman" w:hAnsi="Times New Roman" w:cs="Times New Roman"/>
          <w:sz w:val="24"/>
          <w:szCs w:val="24"/>
        </w:rPr>
        <w:t xml:space="preserve">Приложение № 1 к Положению о персональных данных работников </w:t>
      </w:r>
      <w:hyperlink r:id="rId7" w:history="1">
        <w:r>
          <w:rPr>
            <w:rStyle w:val="a0"/>
            <w:rFonts w:ascii="Times New Roman" w:hAnsi="Times New Roman" w:cs="Times New Roman"/>
            <w:sz w:val="24"/>
            <w:szCs w:val="24"/>
          </w:rPr>
          <w:t>ФБУ</w:t>
        </w:r>
      </w:hyperlink>
      <w:r>
        <w:rPr>
          <w:rStyle w:val="a0"/>
          <w:rFonts w:ascii="Times New Roman" w:hAnsi="Times New Roman" w:cs="Times New Roman"/>
          <w:sz w:val="24"/>
          <w:szCs w:val="24"/>
        </w:rPr>
        <w:t xml:space="preserve"> «Рослесозащита», утвержденному приказом ФБУ «Рослесозащита» от 14.01.2020 № 6-Р</w:t>
      </w:r>
    </w:p>
    <w:p w:rsidR="00236D55" w:rsidRDefault="003A290A">
      <w:pPr>
        <w:pStyle w:val="ConsPlusNormal"/>
        <w:ind w:left="50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236D55" w:rsidRDefault="00236D55">
      <w:pPr>
        <w:pStyle w:val="ConsPlusNormal"/>
        <w:ind w:left="3816"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6796" w:type="dxa"/>
        <w:tblInd w:w="37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6"/>
      </w:tblGrid>
      <w:tr w:rsidR="00236D55">
        <w:tblPrEx>
          <w:tblCellMar>
            <w:top w:w="0" w:type="dxa"/>
            <w:bottom w:w="0" w:type="dxa"/>
          </w:tblCellMar>
        </w:tblPrEx>
        <w:tc>
          <w:tcPr>
            <w:tcW w:w="6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5" w:rsidRDefault="003A290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ФБУ «Рослесозащита»</w:t>
            </w:r>
          </w:p>
          <w:p w:rsidR="00236D55" w:rsidRDefault="003A29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(филиал ФБУ «Рослесозащита» - «ЦЗЛ Курганской области»)                        </w:t>
            </w:r>
          </w:p>
        </w:tc>
      </w:tr>
      <w:tr w:rsidR="00236D55">
        <w:tblPrEx>
          <w:tblCellMar>
            <w:top w:w="0" w:type="dxa"/>
            <w:bottom w:w="0" w:type="dxa"/>
          </w:tblCellMar>
        </w:tblPrEx>
        <w:tc>
          <w:tcPr>
            <w:tcW w:w="6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5" w:rsidRDefault="003A29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Курганская область, г.Курган, пос.Сиреневый,</w:t>
            </w:r>
          </w:p>
        </w:tc>
      </w:tr>
      <w:tr w:rsidR="00236D55">
        <w:tblPrEx>
          <w:tblCellMar>
            <w:top w:w="0" w:type="dxa"/>
            <w:bottom w:w="0" w:type="dxa"/>
          </w:tblCellMar>
        </w:tblPrEx>
        <w:tc>
          <w:tcPr>
            <w:tcW w:w="6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5" w:rsidRDefault="003A29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ул.Центральная, д.1а</w:t>
            </w:r>
          </w:p>
        </w:tc>
      </w:tr>
      <w:tr w:rsidR="00236D55">
        <w:tblPrEx>
          <w:tblCellMar>
            <w:top w:w="0" w:type="dxa"/>
            <w:bottom w:w="0" w:type="dxa"/>
          </w:tblCellMar>
        </w:tblPrEx>
        <w:tc>
          <w:tcPr>
            <w:tcW w:w="6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5" w:rsidRDefault="003A29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</w:tc>
      </w:tr>
      <w:tr w:rsidR="00236D55">
        <w:tblPrEx>
          <w:tblCellMar>
            <w:top w:w="0" w:type="dxa"/>
            <w:bottom w:w="0" w:type="dxa"/>
          </w:tblCellMar>
        </w:tblPrEx>
        <w:tc>
          <w:tcPr>
            <w:tcW w:w="6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5" w:rsidRDefault="003A29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</w:tc>
      </w:tr>
      <w:tr w:rsidR="00236D55">
        <w:tblPrEx>
          <w:tblCellMar>
            <w:top w:w="0" w:type="dxa"/>
            <w:bottom w:w="0" w:type="dxa"/>
          </w:tblCellMar>
        </w:tblPrEx>
        <w:tc>
          <w:tcPr>
            <w:tcW w:w="6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5" w:rsidRDefault="003A290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(ФИО работника)</w:t>
            </w:r>
          </w:p>
        </w:tc>
      </w:tr>
      <w:tr w:rsidR="00236D55">
        <w:tblPrEx>
          <w:tblCellMar>
            <w:top w:w="0" w:type="dxa"/>
            <w:bottom w:w="0" w:type="dxa"/>
          </w:tblCellMar>
        </w:tblPrEx>
        <w:tc>
          <w:tcPr>
            <w:tcW w:w="6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5" w:rsidRDefault="003A29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зарегистрированного по адресу: ___________________</w:t>
            </w:r>
          </w:p>
        </w:tc>
      </w:tr>
      <w:tr w:rsidR="00236D55">
        <w:tblPrEx>
          <w:tblCellMar>
            <w:top w:w="0" w:type="dxa"/>
            <w:bottom w:w="0" w:type="dxa"/>
          </w:tblCellMar>
        </w:tblPrEx>
        <w:tc>
          <w:tcPr>
            <w:tcW w:w="6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5" w:rsidRDefault="003A29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</w:tc>
      </w:tr>
      <w:tr w:rsidR="00236D55">
        <w:tblPrEx>
          <w:tblCellMar>
            <w:top w:w="0" w:type="dxa"/>
            <w:bottom w:w="0" w:type="dxa"/>
          </w:tblCellMar>
        </w:tblPrEx>
        <w:tc>
          <w:tcPr>
            <w:tcW w:w="6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5" w:rsidRDefault="003A29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  <w:tr w:rsidR="00236D55">
        <w:tblPrEx>
          <w:tblCellMar>
            <w:top w:w="0" w:type="dxa"/>
            <w:bottom w:w="0" w:type="dxa"/>
          </w:tblCellMar>
        </w:tblPrEx>
        <w:tc>
          <w:tcPr>
            <w:tcW w:w="6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5" w:rsidRDefault="003A29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</w:tc>
      </w:tr>
      <w:tr w:rsidR="00236D55">
        <w:tblPrEx>
          <w:tblCellMar>
            <w:top w:w="0" w:type="dxa"/>
            <w:bottom w:w="0" w:type="dxa"/>
          </w:tblCellMar>
        </w:tblPrEx>
        <w:tc>
          <w:tcPr>
            <w:tcW w:w="6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5" w:rsidRDefault="003A290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</w:tc>
      </w:tr>
      <w:tr w:rsidR="00236D55">
        <w:tblPrEx>
          <w:tblCellMar>
            <w:top w:w="0" w:type="dxa"/>
            <w:bottom w:w="0" w:type="dxa"/>
          </w:tblCellMar>
        </w:tblPrEx>
        <w:tc>
          <w:tcPr>
            <w:tcW w:w="6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6D55" w:rsidRDefault="003A290A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документа, удостоверяющего личность, номер, сведения</w:t>
            </w:r>
          </w:p>
          <w:p w:rsidR="00236D55" w:rsidRDefault="003A290A">
            <w:pPr>
              <w:pStyle w:val="ConsPlusNormal"/>
              <w:spacing w:line="2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 дате выдачи документа и выдавшем его органе)</w:t>
            </w:r>
          </w:p>
        </w:tc>
      </w:tr>
    </w:tbl>
    <w:p w:rsidR="00236D55" w:rsidRDefault="00236D55">
      <w:pPr>
        <w:pStyle w:val="ConsPlusNormal"/>
        <w:ind w:left="3816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36D55" w:rsidRDefault="003A290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</w:t>
      </w:r>
    </w:p>
    <w:p w:rsidR="00236D55" w:rsidRDefault="003A290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236D55" w:rsidRDefault="00236D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6D55" w:rsidRDefault="003A290A">
      <w:pPr>
        <w:pStyle w:val="ConsPlusNonformat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Я ____________________________________________________________, занимающий(ая)</w:t>
      </w:r>
    </w:p>
    <w:p w:rsidR="00236D55" w:rsidRDefault="003A290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 работника)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 ________________________________________________________________________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________________________________________,</w:t>
      </w:r>
    </w:p>
    <w:p w:rsidR="00236D55" w:rsidRDefault="003A290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(наименование структурного подразделения)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соответствии  со  статьей 9 Федерального  закона   от  27.07.2006  № 152-ФЗ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персональных данных», даю свое согласие ФБУ «Рослесозащита», расположенному по адресу: ул.</w:t>
      </w:r>
      <w:r>
        <w:rPr>
          <w:rFonts w:ascii="Times New Roman" w:hAnsi="Times New Roman" w:cs="Times New Roman"/>
          <w:sz w:val="24"/>
          <w:szCs w:val="24"/>
        </w:rPr>
        <w:t xml:space="preserve"> Надсоновская, д. 13, г. Пушкино, Московская область (в лице филиала ФБУ «Рослесозащита» - «ЦЗЛ Курганской области», расположенного по адресу: Курганская область, г.Курган, пос. Сиреневый, ул Центральная, д.1а) на обработку  (любое действие (операцию) или </w:t>
      </w:r>
      <w:r>
        <w:rPr>
          <w:rFonts w:ascii="Times New Roman" w:hAnsi="Times New Roman" w:cs="Times New Roman"/>
          <w:sz w:val="24"/>
          <w:szCs w:val="24"/>
        </w:rPr>
        <w:t>совокупность действий (операций), совершаемых  с  использованием  средств автоматизации или без использования таких  средств, включая сбор, запись, систематизацию, накопление, хранение, уточнение  (обновление,  изменение),  извлечение,  использование,  пер</w:t>
      </w:r>
      <w:r>
        <w:rPr>
          <w:rFonts w:ascii="Times New Roman" w:hAnsi="Times New Roman" w:cs="Times New Roman"/>
          <w:sz w:val="24"/>
          <w:szCs w:val="24"/>
        </w:rPr>
        <w:t>едачу (распространение,  предоставление,  доступ),  обезличивание,  блокирование, удаление, уничтожение) следующих персональных данных: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фамилия, имя, отчество;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пол, возраст, число, месяц и год рождения;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место рождения;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гражданство;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реквизиты </w:t>
      </w:r>
      <w:r>
        <w:rPr>
          <w:rFonts w:ascii="Times New Roman" w:hAnsi="Times New Roman" w:cs="Times New Roman"/>
          <w:sz w:val="24"/>
          <w:szCs w:val="24"/>
        </w:rPr>
        <w:t>основного документа, удостоверяющего личность гражданина (серия, номер, кем выдан, дата выдачи, код подразделения);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страховой номер индивидуального лицевого счета застрахованного лица в системе персонифицированного учета Пенсионного фонда Российской Феде</w:t>
      </w:r>
      <w:r>
        <w:rPr>
          <w:rFonts w:ascii="Times New Roman" w:hAnsi="Times New Roman" w:cs="Times New Roman"/>
          <w:sz w:val="24"/>
          <w:szCs w:val="24"/>
        </w:rPr>
        <w:t>рации (СНИЛС);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идентификационный номер налогоплательщика;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образование, специальность, квалификация,  профессиональная  подготовка  и сведения о повышении квалификации, ученая степень;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принадлежность лица к конкретной нации, этнической группе, расе;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семейное положение, наличие детей, родственные связи;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финансовое положение (доходы, долги, владение недвижимым имуществом, денежные вклады и прочее), сведения о заработной плате, социальные льготы;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факты биографии и предыдущая трудовая деятельность (м</w:t>
      </w:r>
      <w:r>
        <w:rPr>
          <w:rFonts w:ascii="Times New Roman" w:hAnsi="Times New Roman" w:cs="Times New Roman"/>
          <w:sz w:val="24"/>
          <w:szCs w:val="24"/>
        </w:rPr>
        <w:t xml:space="preserve">есто работы, стаж, судимость, служба в армии, работа на выборных должностях, на государственной службе, допуск к государственной </w:t>
      </w:r>
      <w:r>
        <w:rPr>
          <w:rFonts w:ascii="Times New Roman" w:hAnsi="Times New Roman" w:cs="Times New Roman"/>
          <w:sz w:val="24"/>
          <w:szCs w:val="24"/>
        </w:rPr>
        <w:lastRenderedPageBreak/>
        <w:t>тайне, аттестация, пребывание за границей, воинский учет    и бронирование);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религиозные и политические убеждения (принадлежн</w:t>
      </w:r>
      <w:r>
        <w:rPr>
          <w:rFonts w:ascii="Times New Roman" w:hAnsi="Times New Roman" w:cs="Times New Roman"/>
          <w:sz w:val="24"/>
          <w:szCs w:val="24"/>
        </w:rPr>
        <w:t>ость к религиозной конфессии, членство в политической партии, участие в общественных объединениях, в том числе в профсоюзе);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адреса места жительства (регистрации), номера абонентского устройства подвижной радиотелефонной связи и адреса электронной почты;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деловые и иные личные качества, которые носят оценочный характер;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привычки и увлечения;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данные изображения лица человека, полученные с помощью фото- и видео устройств;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данные голоса человека, полученные с помощью звукозаписывающих устройств;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</w:t>
      </w:r>
      <w:r>
        <w:rPr>
          <w:rFonts w:ascii="Times New Roman" w:hAnsi="Times New Roman" w:cs="Times New Roman"/>
          <w:sz w:val="24"/>
          <w:szCs w:val="24"/>
        </w:rPr>
        <w:t>тояние здоровья, в том числе о наличии и группе инвалидности, степени ограничения способности к трудовой деятельности;</w:t>
      </w:r>
    </w:p>
    <w:p w:rsidR="00236D55" w:rsidRDefault="003A290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ежегодных оплачиваемых отпусках, учебных отпусках и отпусках без сохранения денежного содержания;</w:t>
      </w:r>
    </w:p>
    <w:p w:rsidR="00236D55" w:rsidRDefault="003A290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доходах, расходах, об имуществе</w:t>
      </w:r>
      <w:r>
        <w:rPr>
          <w:rFonts w:ascii="Times New Roman" w:hAnsi="Times New Roman" w:cs="Times New Roman"/>
          <w:sz w:val="24"/>
          <w:szCs w:val="24"/>
        </w:rPr>
        <w:t xml:space="preserve"> и обязательствах имущественного характера;</w:t>
      </w:r>
    </w:p>
    <w:p w:rsidR="00236D55" w:rsidRDefault="003A290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номер расчетного счета;</w:t>
      </w:r>
    </w:p>
    <w:p w:rsidR="00236D55" w:rsidRDefault="003A290A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номер банковской карты;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прочие сведения, которые могут идентифицировать работника.</w:t>
      </w:r>
    </w:p>
    <w:p w:rsidR="00236D55" w:rsidRDefault="003A290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Вышеуказанные персональные данные предоставляю для обработки в целях обеспечения соблюдения законов</w:t>
      </w:r>
      <w:r>
        <w:rPr>
          <w:rFonts w:ascii="Times New Roman" w:hAnsi="Times New Roman" w:cs="Times New Roman"/>
          <w:sz w:val="24"/>
          <w:szCs w:val="24"/>
        </w:rPr>
        <w:t xml:space="preserve"> и иных нормативных правовых актов, содействия в трудоустройстве, получении образования и продвижении по службе, обеспечения личной безопасности, контроля количества и качества выполняемой работы и обеспечения сохранности имущества, а также для реализации </w:t>
      </w:r>
      <w:r>
        <w:rPr>
          <w:rFonts w:ascii="Times New Roman" w:hAnsi="Times New Roman" w:cs="Times New Roman"/>
          <w:sz w:val="24"/>
          <w:szCs w:val="24"/>
        </w:rPr>
        <w:t>полномочий, возложенных на ФБУ «Рослесозащита» (филиал ФБУ «Рослесозащита» - «ЦЗЛ Курганской области»), и выполнения его уставных задач.</w:t>
      </w:r>
    </w:p>
    <w:p w:rsidR="00236D55" w:rsidRDefault="003A290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ознакомлен(а) с тем, что:</w:t>
      </w:r>
    </w:p>
    <w:p w:rsidR="00236D55" w:rsidRDefault="003A290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действует с даты подписания настоящего согласия в</w:t>
      </w:r>
      <w:r>
        <w:rPr>
          <w:rFonts w:ascii="Times New Roman" w:hAnsi="Times New Roman" w:cs="Times New Roman"/>
          <w:sz w:val="24"/>
          <w:szCs w:val="24"/>
        </w:rPr>
        <w:t xml:space="preserve"> течение всего периода трудовых отношений с ФБУ «Рослесозащита» (филиале ФБУ «Рослесозащита» - «ЦЗЛ Курганской области»);</w:t>
      </w:r>
    </w:p>
    <w:p w:rsidR="00236D55" w:rsidRDefault="003A290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может быть отозвано на основании письменного заявления;</w:t>
      </w:r>
    </w:p>
    <w:p w:rsidR="00236D55" w:rsidRDefault="003A290A">
      <w:pPr>
        <w:pStyle w:val="ConsPlusNonformat"/>
        <w:ind w:firstLine="567"/>
        <w:jc w:val="both"/>
      </w:pPr>
      <w:r>
        <w:rPr>
          <w:rStyle w:val="a0"/>
          <w:rFonts w:ascii="Times New Roman" w:hAnsi="Times New Roman" w:cs="Times New Roman"/>
          <w:sz w:val="24"/>
          <w:szCs w:val="24"/>
        </w:rPr>
        <w:t>в  случае отзыва согласия на обработ</w:t>
      </w:r>
      <w:r>
        <w:rPr>
          <w:rStyle w:val="a0"/>
          <w:rFonts w:ascii="Times New Roman" w:hAnsi="Times New Roman" w:cs="Times New Roman"/>
          <w:sz w:val="24"/>
          <w:szCs w:val="24"/>
        </w:rPr>
        <w:t xml:space="preserve">ку персональных ФБУ «Рослесозащита»  вправе   продолжить   обработку персональных данных без согласия при наличии оснований, указанных в пунктах </w:t>
      </w:r>
      <w:hyperlink r:id="rId8" w:history="1">
        <w:r>
          <w:rPr>
            <w:rStyle w:val="a0"/>
            <w:rFonts w:ascii="Times New Roman" w:hAnsi="Times New Roman" w:cs="Times New Roman"/>
            <w:sz w:val="24"/>
            <w:szCs w:val="24"/>
          </w:rPr>
          <w:t>2</w:t>
        </w:r>
      </w:hyperlink>
      <w:r>
        <w:rPr>
          <w:rStyle w:val="a0"/>
          <w:rFonts w:ascii="Times New Roman" w:hAnsi="Times New Roman" w:cs="Times New Roman"/>
          <w:sz w:val="24"/>
          <w:szCs w:val="24"/>
        </w:rPr>
        <w:t xml:space="preserve"> - </w:t>
      </w:r>
      <w:hyperlink r:id="rId9" w:history="1">
        <w:r>
          <w:rPr>
            <w:rStyle w:val="a0"/>
            <w:rFonts w:ascii="Times New Roman" w:hAnsi="Times New Roman" w:cs="Times New Roman"/>
            <w:sz w:val="24"/>
            <w:szCs w:val="24"/>
          </w:rPr>
          <w:t>11 части 1 статьи 6</w:t>
        </w:r>
      </w:hyperlink>
      <w:r>
        <w:rPr>
          <w:rStyle w:val="a0"/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Style w:val="a0"/>
            <w:rFonts w:ascii="Times New Roman" w:hAnsi="Times New Roman" w:cs="Times New Roman"/>
            <w:sz w:val="24"/>
            <w:szCs w:val="24"/>
          </w:rPr>
          <w:t>части 2 статьи 10</w:t>
        </w:r>
      </w:hyperlink>
      <w:r>
        <w:rPr>
          <w:rStyle w:val="a0"/>
          <w:rFonts w:ascii="Times New Roman" w:hAnsi="Times New Roman" w:cs="Times New Roman"/>
          <w:sz w:val="24"/>
          <w:szCs w:val="24"/>
        </w:rPr>
        <w:t xml:space="preserve"> и </w:t>
      </w:r>
      <w:hyperlink r:id="rId11" w:history="1">
        <w:r>
          <w:rPr>
            <w:rStyle w:val="a0"/>
            <w:rFonts w:ascii="Times New Roman" w:hAnsi="Times New Roman" w:cs="Times New Roman"/>
            <w:sz w:val="24"/>
            <w:szCs w:val="24"/>
          </w:rPr>
          <w:t>части 2 статьи 11</w:t>
        </w:r>
      </w:hyperlink>
      <w:r>
        <w:rPr>
          <w:rStyle w:val="a0"/>
          <w:rFonts w:ascii="Times New Roman" w:hAnsi="Times New Roman" w:cs="Times New Roman"/>
          <w:sz w:val="24"/>
          <w:szCs w:val="24"/>
        </w:rPr>
        <w:t xml:space="preserve"> Федерального закона от 27.07.2006 № 152-ФЗ «О персональных </w:t>
      </w:r>
      <w:r>
        <w:rPr>
          <w:rStyle w:val="a0"/>
          <w:rFonts w:ascii="Times New Roman" w:hAnsi="Times New Roman" w:cs="Times New Roman"/>
          <w:sz w:val="24"/>
          <w:szCs w:val="24"/>
        </w:rPr>
        <w:t>данных»;</w:t>
      </w:r>
    </w:p>
    <w:p w:rsidR="00236D55" w:rsidRDefault="003A290A">
      <w:pPr>
        <w:pStyle w:val="ConsPlusNonformat"/>
        <w:ind w:firstLine="567"/>
        <w:jc w:val="both"/>
      </w:pPr>
      <w:r>
        <w:rPr>
          <w:rStyle w:val="a0"/>
          <w:rFonts w:ascii="Times New Roman" w:hAnsi="Times New Roman" w:cs="Times New Roman"/>
          <w:sz w:val="24"/>
          <w:szCs w:val="24"/>
        </w:rPr>
        <w:t xml:space="preserve">после увольнения (прекращения трудовых отношений) персональные данные будут храниться в ФБУ «Рослесозащита» (филиале ФБУ «Рослесозащита» - «ЦЗЛ Курганской области») в течение предусмотренного законодательством Российской Федерации срока хранения </w:t>
      </w:r>
      <w:r>
        <w:rPr>
          <w:rStyle w:val="a0"/>
          <w:rFonts w:ascii="Times New Roman" w:hAnsi="Times New Roman" w:cs="Times New Roman"/>
          <w:sz w:val="24"/>
          <w:szCs w:val="24"/>
        </w:rPr>
        <w:t>документов;</w:t>
      </w:r>
    </w:p>
    <w:p w:rsidR="00236D55" w:rsidRDefault="003A290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персональные данные, предоставляемые в отношении третьих лиц, будут обрабатываться только в целях осуществления и выполнения возложенных законодательством Российской Федерации на ФБУ «Рослесозащита» (филиал ФБУ «Рослесозащита» - «ЦЗЛ Курганской</w:t>
      </w:r>
      <w:r>
        <w:rPr>
          <w:rFonts w:ascii="Times New Roman" w:hAnsi="Times New Roman" w:cs="Times New Roman"/>
          <w:sz w:val="24"/>
          <w:szCs w:val="24"/>
        </w:rPr>
        <w:t xml:space="preserve"> области»), полномочий и обязанностей.</w:t>
      </w: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Настоящее согласие действует со дня его подписания до дня отзыва в письменной форме.</w:t>
      </w:r>
    </w:p>
    <w:p w:rsidR="00236D55" w:rsidRDefault="00236D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6D55" w:rsidRDefault="00236D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 20___ г.</w:t>
      </w:r>
    </w:p>
    <w:p w:rsidR="00236D55" w:rsidRDefault="00236D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6D55" w:rsidRDefault="00236D5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6D55" w:rsidRDefault="003A29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_____________/________________________/</w:t>
      </w:r>
    </w:p>
    <w:p w:rsidR="00236D55" w:rsidRDefault="003A290A">
      <w:pPr>
        <w:pStyle w:val="ConsPlusNonformat"/>
        <w:jc w:val="both"/>
      </w:pPr>
      <w:r>
        <w:rPr>
          <w:rStyle w:val="a0"/>
          <w:rFonts w:ascii="Times New Roman" w:hAnsi="Times New Roman" w:cs="Times New Roman"/>
          <w:sz w:val="24"/>
          <w:szCs w:val="24"/>
        </w:rPr>
        <w:t xml:space="preserve">    </w:t>
      </w:r>
      <w:r>
        <w:rPr>
          <w:rStyle w:val="a0"/>
          <w:rFonts w:ascii="Times New Roman" w:hAnsi="Times New Roman" w:cs="Times New Roman"/>
          <w:sz w:val="18"/>
          <w:szCs w:val="18"/>
        </w:rPr>
        <w:t>(подпись)                                  (Ф.И.О.)</w:t>
      </w:r>
    </w:p>
    <w:p w:rsidR="00236D55" w:rsidRDefault="00236D55">
      <w:pPr>
        <w:pStyle w:val="ConsPlusNormal"/>
        <w:ind w:firstLine="540"/>
        <w:jc w:val="both"/>
        <w:rPr>
          <w:rFonts w:cs="Times New Roman"/>
        </w:rPr>
      </w:pPr>
    </w:p>
    <w:sectPr w:rsidR="00236D55">
      <w:headerReference w:type="default" r:id="rId12"/>
      <w:pgSz w:w="11906" w:h="16838"/>
      <w:pgMar w:top="851" w:right="567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A290A">
      <w:r>
        <w:separator/>
      </w:r>
    </w:p>
  </w:endnote>
  <w:endnote w:type="continuationSeparator" w:id="0">
    <w:p w:rsidR="00000000" w:rsidRDefault="003A2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, 'Times New Roman'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A290A">
      <w:r>
        <w:rPr>
          <w:color w:val="000000"/>
        </w:rPr>
        <w:separator/>
      </w:r>
    </w:p>
  </w:footnote>
  <w:footnote w:type="continuationSeparator" w:id="0">
    <w:p w:rsidR="00000000" w:rsidRDefault="003A2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E1B" w:rsidRDefault="003A290A">
    <w:pPr>
      <w:pStyle w:val="a3"/>
      <w:jc w:val="center"/>
      <w:rPr>
        <w:rFonts w:cs="Times New Roman"/>
      </w:rPr>
    </w:pPr>
  </w:p>
  <w:p w:rsidR="00D46E1B" w:rsidRDefault="003A290A">
    <w:pPr>
      <w:pStyle w:val="a3"/>
      <w:jc w:val="center"/>
    </w:pPr>
    <w:r>
      <w:fldChar w:fldCharType="begin"/>
    </w:r>
    <w:r>
      <w:instrText xml:space="preserve"> PAGE \* ARABIC </w:instrText>
    </w:r>
    <w:r>
      <w:fldChar w:fldCharType="separate"/>
    </w:r>
    <w:r>
      <w:t>3</w:t>
    </w:r>
    <w:r>
      <w:fldChar w:fldCharType="end"/>
    </w:r>
  </w:p>
  <w:p w:rsidR="00D46E1B" w:rsidRDefault="003A290A">
    <w:pPr>
      <w:pStyle w:val="a3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44FEE"/>
    <w:multiLevelType w:val="multilevel"/>
    <w:tmpl w:val="2E78F9DA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36D55"/>
    <w:rsid w:val="00236D55"/>
    <w:rsid w:val="003A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8B8D4290-33B6-4FC0-A862-67001D17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ru-RU" w:eastAsia="ru-RU" w:bidi="ru-RU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suppressAutoHyphens/>
    </w:pPr>
  </w:style>
  <w:style w:type="character" w:customStyle="1" w:styleId="a0">
    <w:name w:val="Основной шрифт абзаца"/>
  </w:style>
  <w:style w:type="paragraph" w:customStyle="1" w:styleId="Standard">
    <w:name w:val="Standard"/>
    <w:pPr>
      <w:suppressAutoHyphens/>
      <w:autoSpaceDE/>
      <w:spacing w:after="160" w:line="254" w:lineRule="auto"/>
      <w:textAlignment w:val="auto"/>
    </w:pPr>
    <w:rPr>
      <w:rFonts w:ascii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a1">
    <w:name w:val="Список"/>
    <w:basedOn w:val="Textbody"/>
    <w:rPr>
      <w:rFonts w:cs="Arial Unicode MS"/>
    </w:rPr>
  </w:style>
  <w:style w:type="paragraph" w:customStyle="1" w:styleId="a2">
    <w:name w:val="Название объекта"/>
    <w:basedOn w:val="Standar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ConsPlusNormal">
    <w:name w:val="ConsPlusNormal"/>
    <w:pPr>
      <w:suppressAutoHyphens/>
      <w:textAlignment w:val="auto"/>
    </w:pPr>
    <w:rPr>
      <w:rFonts w:ascii="Arial" w:hAnsi="Arial" w:cs="Arial"/>
      <w:sz w:val="20"/>
      <w:szCs w:val="20"/>
      <w:lang w:bidi="ar-SA"/>
    </w:rPr>
  </w:style>
  <w:style w:type="paragraph" w:customStyle="1" w:styleId="ConsPlusNonformat">
    <w:name w:val="ConsPlusNonformat"/>
    <w:pPr>
      <w:suppressAutoHyphens/>
      <w:textAlignment w:val="auto"/>
    </w:pPr>
    <w:rPr>
      <w:rFonts w:ascii="Courier New" w:hAnsi="Courier New" w:cs="Courier New"/>
      <w:sz w:val="20"/>
      <w:szCs w:val="20"/>
      <w:lang w:bidi="ar-SA"/>
    </w:rPr>
  </w:style>
  <w:style w:type="paragraph" w:customStyle="1" w:styleId="ConsPlusTitle">
    <w:name w:val="ConsPlusTitle"/>
    <w:pPr>
      <w:suppressAutoHyphens/>
      <w:textAlignment w:val="auto"/>
    </w:pPr>
    <w:rPr>
      <w:rFonts w:ascii="Arial" w:hAnsi="Arial" w:cs="Arial"/>
      <w:b/>
      <w:bCs/>
      <w:sz w:val="20"/>
      <w:szCs w:val="20"/>
      <w:lang w:bidi="ar-SA"/>
    </w:rPr>
  </w:style>
  <w:style w:type="paragraph" w:customStyle="1" w:styleId="ConsPlusCell">
    <w:name w:val="ConsPlusCell"/>
    <w:pPr>
      <w:suppressAutoHyphens/>
      <w:textAlignment w:val="auto"/>
    </w:pPr>
    <w:rPr>
      <w:rFonts w:ascii="Courier New" w:hAnsi="Courier New" w:cs="Courier New"/>
      <w:sz w:val="20"/>
      <w:szCs w:val="20"/>
      <w:lang w:bidi="ar-SA"/>
    </w:rPr>
  </w:style>
  <w:style w:type="paragraph" w:customStyle="1" w:styleId="ConsPlusDocList">
    <w:name w:val="ConsPlusDocList"/>
    <w:pPr>
      <w:suppressAutoHyphens/>
      <w:textAlignment w:val="auto"/>
    </w:pPr>
    <w:rPr>
      <w:rFonts w:ascii="Courier New" w:hAnsi="Courier New" w:cs="Courier New"/>
      <w:sz w:val="20"/>
      <w:szCs w:val="20"/>
      <w:lang w:bidi="ar-SA"/>
    </w:rPr>
  </w:style>
  <w:style w:type="paragraph" w:customStyle="1" w:styleId="ConsPlusTitlePage">
    <w:name w:val="ConsPlusTitlePage"/>
    <w:pPr>
      <w:suppressAutoHyphens/>
      <w:textAlignment w:val="auto"/>
    </w:pPr>
    <w:rPr>
      <w:rFonts w:ascii="Tahoma, 'Times New Roman'" w:hAnsi="Tahoma, 'Times New Roman'" w:cs="Tahoma, 'Times New Roman'"/>
      <w:sz w:val="20"/>
      <w:szCs w:val="20"/>
      <w:lang w:bidi="ar-SA"/>
    </w:rPr>
  </w:style>
  <w:style w:type="paragraph" w:customStyle="1" w:styleId="ConsPlusJurTerm">
    <w:name w:val="ConsPlusJurTerm"/>
    <w:pPr>
      <w:suppressAutoHyphens/>
      <w:textAlignment w:val="auto"/>
    </w:pPr>
    <w:rPr>
      <w:rFonts w:ascii="Tahoma, 'Times New Roman'" w:hAnsi="Tahoma, 'Times New Roman'" w:cs="Tahoma, 'Times New Roman'"/>
      <w:sz w:val="26"/>
      <w:szCs w:val="26"/>
      <w:lang w:bidi="ar-SA"/>
    </w:rPr>
  </w:style>
  <w:style w:type="paragraph" w:customStyle="1" w:styleId="ConsPlusTextList">
    <w:name w:val="ConsPlusTextList"/>
    <w:pPr>
      <w:suppressAutoHyphens/>
      <w:textAlignment w:val="auto"/>
    </w:pPr>
    <w:rPr>
      <w:rFonts w:ascii="Arial" w:hAnsi="Arial" w:cs="Arial"/>
      <w:sz w:val="20"/>
      <w:szCs w:val="20"/>
      <w:lang w:bidi="ar-SA"/>
    </w:rPr>
  </w:style>
  <w:style w:type="paragraph" w:customStyle="1" w:styleId="ConsPlusTextList1">
    <w:name w:val="ConsPlusTextList1"/>
    <w:pPr>
      <w:suppressAutoHyphens/>
      <w:textAlignment w:val="auto"/>
    </w:pPr>
    <w:rPr>
      <w:rFonts w:ascii="Arial" w:hAnsi="Arial" w:cs="Arial"/>
      <w:sz w:val="20"/>
      <w:szCs w:val="20"/>
      <w:lang w:bidi="ar-SA"/>
    </w:rPr>
  </w:style>
  <w:style w:type="paragraph" w:customStyle="1" w:styleId="a3">
    <w:name w:val="Верхний колонтитул"/>
    <w:basedOn w:val="Standard"/>
    <w:pPr>
      <w:suppressLineNumbers/>
      <w:tabs>
        <w:tab w:val="center" w:pos="5102"/>
        <w:tab w:val="right" w:pos="10205"/>
      </w:tabs>
    </w:pPr>
  </w:style>
  <w:style w:type="paragraph" w:customStyle="1" w:styleId="a4">
    <w:name w:val="Нижний колонтитул"/>
    <w:basedOn w:val="Standard"/>
    <w:pPr>
      <w:suppressLineNumbers/>
      <w:tabs>
        <w:tab w:val="center" w:pos="5102"/>
        <w:tab w:val="right" w:pos="1020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5">
    <w:name w:val="Âåðõíèé êîëîíòèòóë Çíàê"/>
    <w:basedOn w:val="a0"/>
    <w:rPr>
      <w:rFonts w:cs="Times New Roman"/>
    </w:rPr>
  </w:style>
  <w:style w:type="character" w:customStyle="1" w:styleId="a6">
    <w:name w:val="Íèæíèé êîëîíòèòóë Çíàê"/>
    <w:basedOn w:val="a0"/>
    <w:rPr>
      <w:rFonts w:cs="Times New Roman"/>
    </w:rPr>
  </w:style>
  <w:style w:type="character" w:customStyle="1" w:styleId="Internetlink">
    <w:name w:val="Internet link"/>
    <w:basedOn w:val="a0"/>
    <w:rPr>
      <w:rFonts w:cs="Times New Roman"/>
      <w:color w:val="0563C1"/>
      <w:u w:val="single"/>
    </w:rPr>
  </w:style>
  <w:style w:type="numbering" w:customStyle="1" w:styleId="RTFNum2">
    <w:name w:val="RTF_Num 2"/>
    <w:basedOn w:val="NoList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386C440C98D8CC0147B646A453F5CB069384F0736D5E87FCC10F0515B22D066DC73C94F2E0F7BA32BC97656FD3B6DE29AB7534D78EB4B5i7SC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#Par176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6386C440C98D8CC0147B646A453F5CB069384F0736D5E87FCC10F0515B22D066DC73C97F1EBA1ED76E2CE362E98BADD32B77434iCS0M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56386C440C98D8CC0147B646A453F5CB069384F0736D5E87FCC10F0515B22D066DC73C94F2E0F5B430BC97656FD3B6DE29AB7534D78EB4B5i7SC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6386C440C98D8CC0147B646A453F5CB069384F0736D5E87FCC10F0515B22D066DC73C94F2E0F7BA3BBC97656FD3B6DE29AB7534D78EB4B5i7SCM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5675</Characters>
  <Application>Microsoft Office Word</Application>
  <DocSecurity>4</DocSecurity>
  <Lines>47</Lines>
  <Paragraphs>13</Paragraphs>
  <ScaleCrop>false</ScaleCrop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Ôîðìà: Ñîãëàñèå ðàáîòíèêà íà ïîëó÷åíèå åãî ïåðñîíàëüíûõ äàííûõ ó òðåòüåãî ëèöà(Ïîäãîòîâëåí äëÿ ñèñòåìû ÊîíñóëüòàíòÏëþñ, 2019)</dc:title>
  <dc:creator>User</dc:creator>
  <cp:lastModifiedBy>word</cp:lastModifiedBy>
  <cp:revision>2</cp:revision>
  <dcterms:created xsi:type="dcterms:W3CDTF">2026-08-12T11:16:00Z</dcterms:created>
  <dcterms:modified xsi:type="dcterms:W3CDTF">2026-08-12T11:16:00Z</dcterms:modified>
</cp:coreProperties>
</file>